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A21A47" w14:textId="3E701D71" w:rsidR="00D83E76" w:rsidRPr="003E0FA7" w:rsidRDefault="003E0FA7">
      <w:pPr>
        <w:jc w:val="center"/>
        <w:rPr>
          <w:b/>
          <w:color w:val="auto"/>
          <w:sz w:val="32"/>
          <w:szCs w:val="32"/>
        </w:rPr>
      </w:pPr>
      <w:r w:rsidRPr="003E0FA7">
        <w:rPr>
          <w:b/>
          <w:color w:val="auto"/>
          <w:sz w:val="32"/>
          <w:szCs w:val="32"/>
        </w:rPr>
        <w:t>2019</w:t>
      </w:r>
      <w:r w:rsidR="00B630D5" w:rsidRPr="003E0FA7">
        <w:rPr>
          <w:b/>
          <w:color w:val="auto"/>
          <w:sz w:val="32"/>
          <w:szCs w:val="32"/>
        </w:rPr>
        <w:t xml:space="preserve"> Policy Agenda and Priorities</w:t>
      </w:r>
    </w:p>
    <w:p w14:paraId="29D6D02A" w14:textId="77777777" w:rsidR="00D83E76" w:rsidRPr="003E0FA7" w:rsidRDefault="00D83E76">
      <w:pPr>
        <w:rPr>
          <w:color w:val="auto"/>
          <w:sz w:val="24"/>
          <w:szCs w:val="24"/>
        </w:rPr>
      </w:pPr>
    </w:p>
    <w:p w14:paraId="30FCA1D7" w14:textId="1AED437D" w:rsidR="00D83E76" w:rsidRPr="003E0FA7" w:rsidRDefault="00B630D5">
      <w:pPr>
        <w:rPr>
          <w:color w:val="auto"/>
        </w:rPr>
      </w:pPr>
      <w:r w:rsidRPr="003E0FA7">
        <w:rPr>
          <w:color w:val="auto"/>
        </w:rPr>
        <w:t xml:space="preserve">Freedom Network </w:t>
      </w:r>
      <w:r w:rsidR="000F1680" w:rsidRPr="003E0FA7">
        <w:rPr>
          <w:color w:val="auto"/>
        </w:rPr>
        <w:t xml:space="preserve">USA (FNUSA) </w:t>
      </w:r>
      <w:r w:rsidR="00A7706D" w:rsidRPr="003E0FA7">
        <w:rPr>
          <w:color w:val="auto"/>
        </w:rPr>
        <w:t>is</w:t>
      </w:r>
      <w:r w:rsidRPr="003E0FA7">
        <w:rPr>
          <w:color w:val="auto"/>
        </w:rPr>
        <w:t xml:space="preserve"> grounded in a framework of human rights. </w:t>
      </w:r>
      <w:r w:rsidR="000F1680" w:rsidRPr="003E0FA7">
        <w:rPr>
          <w:color w:val="auto"/>
        </w:rPr>
        <w:t>Thus,</w:t>
      </w:r>
      <w:r w:rsidRPr="003E0FA7">
        <w:rPr>
          <w:color w:val="auto"/>
        </w:rPr>
        <w:t xml:space="preserve"> </w:t>
      </w:r>
      <w:r w:rsidR="000F1680" w:rsidRPr="003E0FA7">
        <w:rPr>
          <w:color w:val="auto"/>
        </w:rPr>
        <w:t>FNUSA</w:t>
      </w:r>
      <w:r w:rsidRPr="003E0FA7">
        <w:rPr>
          <w:color w:val="auto"/>
        </w:rPr>
        <w:t xml:space="preserve"> actively pursues anti-trafficking policies that:</w:t>
      </w:r>
    </w:p>
    <w:p w14:paraId="66D992FD" w14:textId="6E466943" w:rsidR="00D83E76" w:rsidRPr="003E0FA7" w:rsidRDefault="00A7706D" w:rsidP="003E0FA7">
      <w:pPr>
        <w:numPr>
          <w:ilvl w:val="1"/>
          <w:numId w:val="8"/>
        </w:numPr>
        <w:ind w:left="360" w:hanging="360"/>
        <w:contextualSpacing/>
        <w:rPr>
          <w:color w:val="auto"/>
        </w:rPr>
      </w:pPr>
      <w:r w:rsidRPr="003E0FA7">
        <w:rPr>
          <w:color w:val="auto"/>
        </w:rPr>
        <w:t xml:space="preserve">Address the root causes </w:t>
      </w:r>
      <w:r w:rsidR="00B630D5" w:rsidRPr="003E0FA7">
        <w:rPr>
          <w:color w:val="auto"/>
        </w:rPr>
        <w:t>which make people vulnerable to trafficking;</w:t>
      </w:r>
    </w:p>
    <w:p w14:paraId="43E8E49A" w14:textId="002293C8" w:rsidR="00D83E76" w:rsidRPr="003E0FA7" w:rsidRDefault="00A7706D" w:rsidP="003E0FA7">
      <w:pPr>
        <w:numPr>
          <w:ilvl w:val="1"/>
          <w:numId w:val="8"/>
        </w:numPr>
        <w:ind w:left="360" w:hanging="360"/>
        <w:contextualSpacing/>
        <w:rPr>
          <w:color w:val="auto"/>
        </w:rPr>
      </w:pPr>
      <w:r w:rsidRPr="003E0FA7">
        <w:rPr>
          <w:color w:val="auto"/>
        </w:rPr>
        <w:t>Protect</w:t>
      </w:r>
      <w:r w:rsidR="003E0FA7" w:rsidRPr="003E0FA7">
        <w:rPr>
          <w:color w:val="auto"/>
        </w:rPr>
        <w:t xml:space="preserve"> the rights of victims and</w:t>
      </w:r>
      <w:r w:rsidR="00B630D5" w:rsidRPr="003E0FA7">
        <w:rPr>
          <w:color w:val="auto"/>
        </w:rPr>
        <w:t xml:space="preserve"> those vulnerable </w:t>
      </w:r>
      <w:r w:rsidRPr="003E0FA7">
        <w:rPr>
          <w:color w:val="auto"/>
        </w:rPr>
        <w:t>to trafficking and exploitation; and</w:t>
      </w:r>
    </w:p>
    <w:p w14:paraId="2BA90147" w14:textId="0D6DE437" w:rsidR="00D83E76" w:rsidRPr="003E0FA7" w:rsidRDefault="00B630D5" w:rsidP="003E0FA7">
      <w:pPr>
        <w:numPr>
          <w:ilvl w:val="1"/>
          <w:numId w:val="8"/>
        </w:numPr>
        <w:ind w:left="360" w:hanging="360"/>
        <w:contextualSpacing/>
        <w:rPr>
          <w:color w:val="auto"/>
        </w:rPr>
      </w:pPr>
      <w:r w:rsidRPr="003E0FA7">
        <w:rPr>
          <w:color w:val="auto"/>
        </w:rPr>
        <w:t>Respect both the right</w:t>
      </w:r>
      <w:r w:rsidR="00065FC2" w:rsidRPr="003E0FA7">
        <w:rPr>
          <w:color w:val="auto"/>
        </w:rPr>
        <w:t>s</w:t>
      </w:r>
      <w:r w:rsidRPr="003E0FA7">
        <w:rPr>
          <w:color w:val="auto"/>
        </w:rPr>
        <w:t xml:space="preserve"> of the individual and reflect the diversity of </w:t>
      </w:r>
      <w:r w:rsidR="00065FC2" w:rsidRPr="003E0FA7">
        <w:rPr>
          <w:color w:val="auto"/>
        </w:rPr>
        <w:t>survivors</w:t>
      </w:r>
      <w:r w:rsidRPr="003E0FA7">
        <w:rPr>
          <w:color w:val="auto"/>
        </w:rPr>
        <w:t>.</w:t>
      </w:r>
    </w:p>
    <w:p w14:paraId="0DA2CE33" w14:textId="77777777" w:rsidR="00D83E76" w:rsidRPr="003E0FA7" w:rsidRDefault="00D83E76">
      <w:pPr>
        <w:rPr>
          <w:color w:val="auto"/>
        </w:rPr>
      </w:pPr>
    </w:p>
    <w:p w14:paraId="3EE0635A" w14:textId="006D2451" w:rsidR="00D83E76" w:rsidRDefault="00B630D5">
      <w:pPr>
        <w:rPr>
          <w:color w:val="auto"/>
        </w:rPr>
      </w:pPr>
      <w:r w:rsidRPr="003E0FA7">
        <w:rPr>
          <w:color w:val="auto"/>
        </w:rPr>
        <w:t xml:space="preserve">For </w:t>
      </w:r>
      <w:r w:rsidR="000F1680" w:rsidRPr="003E0FA7">
        <w:rPr>
          <w:color w:val="auto"/>
        </w:rPr>
        <w:t>2019</w:t>
      </w:r>
      <w:r w:rsidR="00A7706D" w:rsidRPr="003E0FA7">
        <w:rPr>
          <w:color w:val="auto"/>
        </w:rPr>
        <w:t>,</w:t>
      </w:r>
      <w:r w:rsidRPr="003E0FA7">
        <w:rPr>
          <w:color w:val="auto"/>
        </w:rPr>
        <w:t xml:space="preserve"> </w:t>
      </w:r>
      <w:r w:rsidR="000F1680" w:rsidRPr="003E0FA7">
        <w:rPr>
          <w:color w:val="auto"/>
        </w:rPr>
        <w:t xml:space="preserve">FNUSA </w:t>
      </w:r>
      <w:r w:rsidR="007C0364">
        <w:rPr>
          <w:color w:val="auto"/>
        </w:rPr>
        <w:t>will</w:t>
      </w:r>
      <w:r w:rsidRPr="003E0FA7">
        <w:rPr>
          <w:color w:val="auto"/>
        </w:rPr>
        <w:t xml:space="preserve"> prioritize the</w:t>
      </w:r>
      <w:r w:rsidR="007C0364">
        <w:rPr>
          <w:color w:val="auto"/>
        </w:rPr>
        <w:t>se</w:t>
      </w:r>
      <w:r w:rsidRPr="003E0FA7">
        <w:rPr>
          <w:color w:val="auto"/>
        </w:rPr>
        <w:t xml:space="preserve"> </w:t>
      </w:r>
      <w:r w:rsidR="00A7706D" w:rsidRPr="003E0FA7">
        <w:rPr>
          <w:color w:val="auto"/>
        </w:rPr>
        <w:t>issues:</w:t>
      </w:r>
      <w:r w:rsidRPr="003E0FA7">
        <w:rPr>
          <w:color w:val="auto"/>
        </w:rPr>
        <w:t xml:space="preserve"> </w:t>
      </w:r>
    </w:p>
    <w:p w14:paraId="00E26477" w14:textId="77777777" w:rsidR="003E0FA7" w:rsidRPr="003E0FA7" w:rsidRDefault="003E0FA7">
      <w:pPr>
        <w:rPr>
          <w:color w:val="auto"/>
        </w:rPr>
      </w:pPr>
    </w:p>
    <w:p w14:paraId="4AAB81EC" w14:textId="31371D2B" w:rsidR="00C43FB4" w:rsidRPr="003E0FA7" w:rsidRDefault="00A7706D" w:rsidP="00C43FB4">
      <w:pPr>
        <w:pStyle w:val="ListParagraph"/>
        <w:numPr>
          <w:ilvl w:val="0"/>
          <w:numId w:val="4"/>
        </w:numPr>
        <w:ind w:left="360"/>
        <w:rPr>
          <w:color w:val="auto"/>
        </w:rPr>
      </w:pPr>
      <w:r w:rsidRPr="003E0FA7">
        <w:rPr>
          <w:b/>
          <w:color w:val="auto"/>
          <w:sz w:val="24"/>
          <w:szCs w:val="24"/>
        </w:rPr>
        <w:t>Ensure Full</w:t>
      </w:r>
      <w:r w:rsidR="00C43FB4" w:rsidRPr="003E0FA7">
        <w:rPr>
          <w:b/>
          <w:color w:val="auto"/>
          <w:sz w:val="24"/>
          <w:szCs w:val="24"/>
        </w:rPr>
        <w:t xml:space="preserve"> Implementation of Human Trafficking Legislation and Policies:</w:t>
      </w:r>
      <w:r w:rsidR="00C43FB4" w:rsidRPr="003E0FA7">
        <w:rPr>
          <w:color w:val="auto"/>
        </w:rPr>
        <w:t xml:space="preserve"> The TVPA </w:t>
      </w:r>
      <w:r w:rsidR="00065FC2" w:rsidRPr="003E0FA7">
        <w:rPr>
          <w:color w:val="auto"/>
        </w:rPr>
        <w:t>created a</w:t>
      </w:r>
      <w:r w:rsidR="00C43FB4" w:rsidRPr="003E0FA7">
        <w:rPr>
          <w:color w:val="auto"/>
        </w:rPr>
        <w:t xml:space="preserve"> </w:t>
      </w:r>
      <w:r w:rsidR="00065FC2" w:rsidRPr="003E0FA7">
        <w:rPr>
          <w:color w:val="auto"/>
        </w:rPr>
        <w:t xml:space="preserve">robust </w:t>
      </w:r>
      <w:r w:rsidR="00C43FB4" w:rsidRPr="003E0FA7">
        <w:rPr>
          <w:color w:val="auto"/>
        </w:rPr>
        <w:t>blueprint,</w:t>
      </w:r>
      <w:r w:rsidR="00065FC2" w:rsidRPr="003E0FA7">
        <w:rPr>
          <w:color w:val="auto"/>
        </w:rPr>
        <w:t xml:space="preserve"> however,</w:t>
      </w:r>
      <w:r w:rsidR="00C43FB4" w:rsidRPr="003E0FA7">
        <w:rPr>
          <w:color w:val="auto"/>
        </w:rPr>
        <w:t xml:space="preserve"> implementation </w:t>
      </w:r>
      <w:r w:rsidR="003E0FA7" w:rsidRPr="003E0FA7">
        <w:rPr>
          <w:color w:val="auto"/>
        </w:rPr>
        <w:t>is lackluster</w:t>
      </w:r>
      <w:r w:rsidR="00C43FB4" w:rsidRPr="003E0FA7">
        <w:rPr>
          <w:color w:val="auto"/>
        </w:rPr>
        <w:t>. Labor trafficking investigations and prosecutions remain distressingly rare. Immigration protections for trafficking survivors are now out of reach due to USCIS policies that threaten traffic</w:t>
      </w:r>
      <w:r w:rsidR="00065FC2" w:rsidRPr="003E0FA7">
        <w:rPr>
          <w:color w:val="auto"/>
        </w:rPr>
        <w:t>king survivors with deportation, a</w:t>
      </w:r>
      <w:r w:rsidR="00C43FB4" w:rsidRPr="003E0FA7">
        <w:rPr>
          <w:color w:val="auto"/>
        </w:rPr>
        <w:t xml:space="preserve">djudication times </w:t>
      </w:r>
      <w:r w:rsidR="00065FC2" w:rsidRPr="003E0FA7">
        <w:rPr>
          <w:color w:val="auto"/>
        </w:rPr>
        <w:t xml:space="preserve">that </w:t>
      </w:r>
      <w:r w:rsidR="00C43FB4" w:rsidRPr="003E0FA7">
        <w:rPr>
          <w:color w:val="auto"/>
        </w:rPr>
        <w:t xml:space="preserve">have more than doubled, fee waiver requests are denied with alarming regularity, and </w:t>
      </w:r>
      <w:r w:rsidR="00065FC2" w:rsidRPr="003E0FA7">
        <w:rPr>
          <w:color w:val="auto"/>
        </w:rPr>
        <w:t>unreasonably demands for unnecessary information and documentation from survivors</w:t>
      </w:r>
      <w:r w:rsidR="00C43FB4" w:rsidRPr="003E0FA7">
        <w:rPr>
          <w:color w:val="auto"/>
        </w:rPr>
        <w:t xml:space="preserve">. </w:t>
      </w:r>
      <w:r w:rsidR="007C0364">
        <w:rPr>
          <w:color w:val="auto"/>
        </w:rPr>
        <w:t>Government sanctioned discrimination makes people vulnerable to abuse and exploitation, while denying them support.</w:t>
      </w:r>
    </w:p>
    <w:p w14:paraId="5DC254AB" w14:textId="7F42DBFB" w:rsidR="00273ADD" w:rsidRPr="003E0FA7" w:rsidRDefault="00652E82" w:rsidP="00C43FB4">
      <w:pPr>
        <w:pStyle w:val="ListParagraph"/>
        <w:ind w:left="360"/>
        <w:rPr>
          <w:color w:val="auto"/>
          <w:u w:val="single"/>
        </w:rPr>
      </w:pPr>
      <w:r w:rsidRPr="003E0FA7">
        <w:rPr>
          <w:color w:val="auto"/>
          <w:u w:val="single"/>
        </w:rPr>
        <w:t>Specifically</w:t>
      </w:r>
      <w:r w:rsidR="00065FC2" w:rsidRPr="003E0FA7">
        <w:rPr>
          <w:color w:val="auto"/>
          <w:u w:val="single"/>
        </w:rPr>
        <w:t>, FNUSA will work to</w:t>
      </w:r>
      <w:r w:rsidR="00273ADD" w:rsidRPr="003E0FA7">
        <w:rPr>
          <w:color w:val="auto"/>
          <w:u w:val="single"/>
        </w:rPr>
        <w:t>:</w:t>
      </w:r>
    </w:p>
    <w:p w14:paraId="5A404CB5" w14:textId="777485D7" w:rsidR="00273ADD" w:rsidRPr="003E0FA7" w:rsidRDefault="00EE0D4B" w:rsidP="00273ADD">
      <w:pPr>
        <w:pStyle w:val="ListParagraph"/>
        <w:numPr>
          <w:ilvl w:val="0"/>
          <w:numId w:val="5"/>
        </w:numPr>
        <w:rPr>
          <w:color w:val="auto"/>
        </w:rPr>
      </w:pPr>
      <w:r w:rsidRPr="003E0FA7">
        <w:rPr>
          <w:color w:val="auto"/>
        </w:rPr>
        <w:t xml:space="preserve">Protect </w:t>
      </w:r>
      <w:r w:rsidR="00652E82" w:rsidRPr="003E0FA7">
        <w:rPr>
          <w:color w:val="auto"/>
        </w:rPr>
        <w:t>the T Visa by opposing USCIS’ NTA Policy, Fee Waiver revisions, Public Benefit revisions, Asylum restrictions, and EOIR practice restric</w:t>
      </w:r>
      <w:r w:rsidR="00273ADD" w:rsidRPr="003E0FA7">
        <w:rPr>
          <w:color w:val="auto"/>
        </w:rPr>
        <w:t>tions</w:t>
      </w:r>
      <w:r w:rsidR="00065FC2" w:rsidRPr="003E0FA7">
        <w:rPr>
          <w:color w:val="auto"/>
        </w:rPr>
        <w:t>.</w:t>
      </w:r>
    </w:p>
    <w:p w14:paraId="35E0C04F" w14:textId="4C3F826A" w:rsidR="00652E82" w:rsidRPr="003E0FA7" w:rsidRDefault="00EE0D4B" w:rsidP="00273ADD">
      <w:pPr>
        <w:pStyle w:val="ListParagraph"/>
        <w:numPr>
          <w:ilvl w:val="0"/>
          <w:numId w:val="5"/>
        </w:numPr>
        <w:rPr>
          <w:color w:val="auto"/>
        </w:rPr>
      </w:pPr>
      <w:r w:rsidRPr="003E0FA7">
        <w:rPr>
          <w:color w:val="auto"/>
        </w:rPr>
        <w:t>P</w:t>
      </w:r>
      <w:r w:rsidR="00652E82" w:rsidRPr="003E0FA7">
        <w:rPr>
          <w:color w:val="auto"/>
        </w:rPr>
        <w:t xml:space="preserve">rotect </w:t>
      </w:r>
      <w:r w:rsidRPr="003E0FA7">
        <w:rPr>
          <w:color w:val="auto"/>
        </w:rPr>
        <w:t>comprehensive</w:t>
      </w:r>
      <w:r w:rsidR="00652E82" w:rsidRPr="003E0FA7">
        <w:rPr>
          <w:color w:val="auto"/>
        </w:rPr>
        <w:t xml:space="preserve"> legal services for trafficking survivors by removing restrictions on OVC grant f</w:t>
      </w:r>
      <w:r w:rsidR="00273ADD" w:rsidRPr="003E0FA7">
        <w:rPr>
          <w:color w:val="auto"/>
        </w:rPr>
        <w:t xml:space="preserve">unds for </w:t>
      </w:r>
      <w:proofErr w:type="spellStart"/>
      <w:r w:rsidR="00273ADD" w:rsidRPr="003E0FA7">
        <w:rPr>
          <w:color w:val="auto"/>
        </w:rPr>
        <w:t>vacatur</w:t>
      </w:r>
      <w:proofErr w:type="spellEnd"/>
      <w:r w:rsidR="00273ADD" w:rsidRPr="003E0FA7">
        <w:rPr>
          <w:color w:val="auto"/>
        </w:rPr>
        <w:t xml:space="preserve"> representation</w:t>
      </w:r>
      <w:r w:rsidR="00065FC2" w:rsidRPr="003E0FA7">
        <w:rPr>
          <w:color w:val="auto"/>
        </w:rPr>
        <w:t>.</w:t>
      </w:r>
    </w:p>
    <w:p w14:paraId="50DEA543" w14:textId="42FE286A" w:rsidR="00273ADD" w:rsidRPr="003E0FA7" w:rsidRDefault="00EE0D4B" w:rsidP="00273ADD">
      <w:pPr>
        <w:pStyle w:val="ListParagraph"/>
        <w:numPr>
          <w:ilvl w:val="0"/>
          <w:numId w:val="5"/>
        </w:numPr>
        <w:rPr>
          <w:color w:val="auto"/>
        </w:rPr>
      </w:pPr>
      <w:r w:rsidRPr="003E0FA7">
        <w:rPr>
          <w:color w:val="auto"/>
        </w:rPr>
        <w:t>S</w:t>
      </w:r>
      <w:r w:rsidR="00273ADD" w:rsidRPr="003E0FA7">
        <w:rPr>
          <w:color w:val="auto"/>
        </w:rPr>
        <w:t>upport the Human Trafficking Survivor Tax Relief Act (S 169/HR 619)</w:t>
      </w:r>
      <w:r w:rsidR="00065FC2" w:rsidRPr="003E0FA7">
        <w:rPr>
          <w:color w:val="auto"/>
        </w:rPr>
        <w:t>.</w:t>
      </w:r>
    </w:p>
    <w:p w14:paraId="04D2756B" w14:textId="30D68927" w:rsidR="00DE5CD7" w:rsidRDefault="00DE5CD7" w:rsidP="00273ADD">
      <w:pPr>
        <w:pStyle w:val="ListParagraph"/>
        <w:numPr>
          <w:ilvl w:val="0"/>
          <w:numId w:val="5"/>
        </w:numPr>
        <w:rPr>
          <w:color w:val="auto"/>
        </w:rPr>
      </w:pPr>
      <w:r w:rsidRPr="003E0FA7">
        <w:rPr>
          <w:color w:val="auto"/>
        </w:rPr>
        <w:t xml:space="preserve">Support </w:t>
      </w:r>
      <w:r w:rsidR="00065FC2" w:rsidRPr="003E0FA7">
        <w:rPr>
          <w:color w:val="auto"/>
        </w:rPr>
        <w:t>a clean</w:t>
      </w:r>
      <w:r w:rsidRPr="003E0FA7">
        <w:rPr>
          <w:color w:val="auto"/>
        </w:rPr>
        <w:t xml:space="preserve"> </w:t>
      </w:r>
      <w:r w:rsidR="00065FC2" w:rsidRPr="003E0FA7">
        <w:rPr>
          <w:color w:val="auto"/>
        </w:rPr>
        <w:t>r</w:t>
      </w:r>
      <w:r w:rsidRPr="003E0FA7">
        <w:rPr>
          <w:color w:val="auto"/>
        </w:rPr>
        <w:t>eauthorization of the Violence Against Women Act</w:t>
      </w:r>
      <w:r w:rsidR="00065FC2" w:rsidRPr="003E0FA7">
        <w:rPr>
          <w:color w:val="auto"/>
        </w:rPr>
        <w:t>.</w:t>
      </w:r>
    </w:p>
    <w:p w14:paraId="31586088" w14:textId="591D5DFF" w:rsidR="003E0FA7" w:rsidRPr="003E0FA7" w:rsidRDefault="003E0FA7" w:rsidP="00273ADD">
      <w:pPr>
        <w:pStyle w:val="ListParagraph"/>
        <w:numPr>
          <w:ilvl w:val="0"/>
          <w:numId w:val="5"/>
        </w:numPr>
        <w:rPr>
          <w:color w:val="auto"/>
        </w:rPr>
      </w:pPr>
      <w:r>
        <w:rPr>
          <w:color w:val="auto"/>
        </w:rPr>
        <w:t xml:space="preserve">Oppose </w:t>
      </w:r>
      <w:r w:rsidR="007C0364">
        <w:rPr>
          <w:color w:val="auto"/>
        </w:rPr>
        <w:t xml:space="preserve">any </w:t>
      </w:r>
      <w:bookmarkStart w:id="0" w:name="_GoBack"/>
      <w:bookmarkEnd w:id="0"/>
      <w:r>
        <w:rPr>
          <w:color w:val="auto"/>
        </w:rPr>
        <w:t>rollbacks in protections for LGBTQIA+ community members.</w:t>
      </w:r>
    </w:p>
    <w:p w14:paraId="1DD500DC" w14:textId="77777777" w:rsidR="00C43FB4" w:rsidRPr="003E0FA7" w:rsidRDefault="00C43FB4" w:rsidP="00C43FB4">
      <w:pPr>
        <w:pStyle w:val="ListParagraph"/>
        <w:ind w:left="360"/>
        <w:rPr>
          <w:color w:val="auto"/>
        </w:rPr>
      </w:pPr>
    </w:p>
    <w:p w14:paraId="7414BA68" w14:textId="42054F62" w:rsidR="00C43FB4" w:rsidRPr="003E0FA7" w:rsidRDefault="00F34BF1" w:rsidP="00C43FB4">
      <w:pPr>
        <w:pStyle w:val="ListParagraph"/>
        <w:numPr>
          <w:ilvl w:val="0"/>
          <w:numId w:val="4"/>
        </w:numPr>
        <w:ind w:left="360"/>
        <w:rPr>
          <w:color w:val="auto"/>
        </w:rPr>
      </w:pPr>
      <w:r w:rsidRPr="003E0FA7">
        <w:rPr>
          <w:b/>
          <w:color w:val="auto"/>
          <w:sz w:val="24"/>
          <w:szCs w:val="24"/>
        </w:rPr>
        <w:t>Support</w:t>
      </w:r>
      <w:r w:rsidR="00C43FB4" w:rsidRPr="003E0FA7">
        <w:rPr>
          <w:b/>
          <w:color w:val="auto"/>
          <w:sz w:val="24"/>
          <w:szCs w:val="24"/>
        </w:rPr>
        <w:t xml:space="preserve"> Safe Migration:</w:t>
      </w:r>
      <w:r w:rsidR="00C43FB4" w:rsidRPr="003E0FA7">
        <w:rPr>
          <w:color w:val="auto"/>
        </w:rPr>
        <w:t xml:space="preserve"> The administration’s </w:t>
      </w:r>
      <w:r w:rsidR="004A0BA5" w:rsidRPr="003E0FA7">
        <w:rPr>
          <w:color w:val="auto"/>
        </w:rPr>
        <w:t>cruel</w:t>
      </w:r>
      <w:r w:rsidR="00C43FB4" w:rsidRPr="003E0FA7">
        <w:rPr>
          <w:color w:val="auto"/>
        </w:rPr>
        <w:t xml:space="preserve"> immigration policies are pushing vulnerable communities into the shadows</w:t>
      </w:r>
      <w:r w:rsidR="004A0BA5" w:rsidRPr="003E0FA7">
        <w:rPr>
          <w:color w:val="auto"/>
        </w:rPr>
        <w:t>;</w:t>
      </w:r>
      <w:r w:rsidR="00C43FB4" w:rsidRPr="003E0FA7">
        <w:rPr>
          <w:color w:val="auto"/>
        </w:rPr>
        <w:t xml:space="preserve"> creating a chilling effect among abused workers, trafficking victims, a</w:t>
      </w:r>
      <w:r w:rsidRPr="003E0FA7">
        <w:rPr>
          <w:color w:val="auto"/>
        </w:rPr>
        <w:t>nd domestic violence survivors</w:t>
      </w:r>
      <w:r w:rsidR="004A0BA5" w:rsidRPr="003E0FA7">
        <w:rPr>
          <w:color w:val="auto"/>
        </w:rPr>
        <w:t>; and forcing refugees into dangerous migration paths</w:t>
      </w:r>
      <w:r w:rsidRPr="003E0FA7">
        <w:rPr>
          <w:color w:val="auto"/>
        </w:rPr>
        <w:t>.</w:t>
      </w:r>
      <w:r w:rsidR="00C43FB4" w:rsidRPr="003E0FA7">
        <w:rPr>
          <w:color w:val="auto"/>
        </w:rPr>
        <w:t xml:space="preserve"> </w:t>
      </w:r>
      <w:r w:rsidR="004A0BA5" w:rsidRPr="003E0FA7">
        <w:rPr>
          <w:color w:val="auto"/>
        </w:rPr>
        <w:t>When immigrants fear the US government, they stop reporting the abuse and exploitation that they suffer. These policies empower traffickers, rapists, and abusers; leaving survivors without protection and support.</w:t>
      </w:r>
    </w:p>
    <w:p w14:paraId="340A6E81" w14:textId="77777777" w:rsidR="00EE15C9" w:rsidRPr="003E0FA7" w:rsidRDefault="00EE15C9" w:rsidP="00EE15C9">
      <w:pPr>
        <w:ind w:firstLine="360"/>
        <w:rPr>
          <w:color w:val="auto"/>
          <w:u w:val="single"/>
        </w:rPr>
      </w:pPr>
      <w:r w:rsidRPr="003E0FA7">
        <w:rPr>
          <w:color w:val="auto"/>
          <w:u w:val="single"/>
        </w:rPr>
        <w:t>Specifically, FNUSA will work to:</w:t>
      </w:r>
    </w:p>
    <w:p w14:paraId="3FA2502B" w14:textId="17AC2E2E" w:rsidR="00EE15C9" w:rsidRPr="003E0FA7" w:rsidRDefault="00EE15C9" w:rsidP="00EE15C9">
      <w:pPr>
        <w:pStyle w:val="ListParagraph"/>
        <w:numPr>
          <w:ilvl w:val="0"/>
          <w:numId w:val="7"/>
        </w:numPr>
        <w:rPr>
          <w:color w:val="auto"/>
        </w:rPr>
      </w:pPr>
      <w:r w:rsidRPr="003E0FA7">
        <w:rPr>
          <w:color w:val="auto"/>
        </w:rPr>
        <w:t>C</w:t>
      </w:r>
      <w:r w:rsidR="004A0BA5" w:rsidRPr="003E0FA7">
        <w:rPr>
          <w:color w:val="auto"/>
        </w:rPr>
        <w:t>ollaborate with immigrants’ rights organizations to challenge these harmful policies.</w:t>
      </w:r>
      <w:r w:rsidR="00FE3015" w:rsidRPr="003E0FA7">
        <w:rPr>
          <w:color w:val="auto"/>
        </w:rPr>
        <w:t xml:space="preserve"> </w:t>
      </w:r>
    </w:p>
    <w:p w14:paraId="60C34701" w14:textId="641CBAAE" w:rsidR="004A0BA5" w:rsidRPr="003E0FA7" w:rsidRDefault="00EE15C9" w:rsidP="00EE15C9">
      <w:pPr>
        <w:pStyle w:val="ListParagraph"/>
        <w:numPr>
          <w:ilvl w:val="0"/>
          <w:numId w:val="7"/>
        </w:numPr>
        <w:rPr>
          <w:color w:val="auto"/>
        </w:rPr>
      </w:pPr>
      <w:r w:rsidRPr="003E0FA7">
        <w:rPr>
          <w:color w:val="auto"/>
        </w:rPr>
        <w:t>Urge federal agencies (including</w:t>
      </w:r>
      <w:r w:rsidR="00FE3015" w:rsidRPr="003E0FA7">
        <w:rPr>
          <w:color w:val="auto"/>
        </w:rPr>
        <w:t xml:space="preserve"> HHS’ OTIP</w:t>
      </w:r>
      <w:r w:rsidRPr="003E0FA7">
        <w:rPr>
          <w:color w:val="auto"/>
        </w:rPr>
        <w:t>)</w:t>
      </w:r>
      <w:r w:rsidR="00FE3015" w:rsidRPr="003E0FA7">
        <w:rPr>
          <w:color w:val="auto"/>
        </w:rPr>
        <w:t xml:space="preserve"> to </w:t>
      </w:r>
      <w:r w:rsidRPr="003E0FA7">
        <w:rPr>
          <w:color w:val="auto"/>
        </w:rPr>
        <w:t>adopt</w:t>
      </w:r>
      <w:r w:rsidR="00FE3015" w:rsidRPr="003E0FA7">
        <w:rPr>
          <w:color w:val="auto"/>
        </w:rPr>
        <w:t xml:space="preserve"> comprehensive prevention strategies</w:t>
      </w:r>
      <w:r w:rsidR="003E0FA7" w:rsidRPr="003E0FA7">
        <w:rPr>
          <w:color w:val="auto"/>
        </w:rPr>
        <w:t xml:space="preserve"> that protect foreign nationals in the US</w:t>
      </w:r>
      <w:r w:rsidR="00FE3015" w:rsidRPr="003E0FA7">
        <w:rPr>
          <w:color w:val="auto"/>
        </w:rPr>
        <w:t>.</w:t>
      </w:r>
    </w:p>
    <w:p w14:paraId="5F2D8184" w14:textId="316E0242" w:rsidR="00EE15C9" w:rsidRPr="003E0FA7" w:rsidRDefault="00EE15C9" w:rsidP="00EE15C9">
      <w:pPr>
        <w:pStyle w:val="ListParagraph"/>
        <w:numPr>
          <w:ilvl w:val="0"/>
          <w:numId w:val="7"/>
        </w:numPr>
        <w:rPr>
          <w:color w:val="auto"/>
        </w:rPr>
      </w:pPr>
      <w:r w:rsidRPr="003E0FA7">
        <w:rPr>
          <w:color w:val="auto"/>
        </w:rPr>
        <w:t>Support comprehensive immigration reform that includes protections for foreign workers in the US.</w:t>
      </w:r>
    </w:p>
    <w:p w14:paraId="20948523" w14:textId="0834E421" w:rsidR="00521E07" w:rsidRDefault="00521E07" w:rsidP="004A0BA5">
      <w:pPr>
        <w:pStyle w:val="ListParagraph"/>
        <w:ind w:left="360"/>
        <w:rPr>
          <w:color w:val="auto"/>
          <w:u w:val="single"/>
        </w:rPr>
      </w:pPr>
    </w:p>
    <w:p w14:paraId="7020709F" w14:textId="278D76AB" w:rsidR="003E0FA7" w:rsidRDefault="003E0FA7" w:rsidP="004A0BA5">
      <w:pPr>
        <w:pStyle w:val="ListParagraph"/>
        <w:ind w:left="360"/>
        <w:rPr>
          <w:color w:val="auto"/>
          <w:u w:val="single"/>
        </w:rPr>
      </w:pPr>
    </w:p>
    <w:p w14:paraId="790E3364" w14:textId="77777777" w:rsidR="003E0FA7" w:rsidRPr="003E0FA7" w:rsidRDefault="003E0FA7" w:rsidP="004A0BA5">
      <w:pPr>
        <w:pStyle w:val="ListParagraph"/>
        <w:ind w:left="360"/>
        <w:rPr>
          <w:color w:val="auto"/>
          <w:u w:val="single"/>
        </w:rPr>
      </w:pPr>
    </w:p>
    <w:p w14:paraId="0C1ED23E" w14:textId="15388FFE" w:rsidR="001449D0" w:rsidRPr="003E0FA7" w:rsidRDefault="00521E07" w:rsidP="00521E07">
      <w:pPr>
        <w:pStyle w:val="ListParagraph"/>
        <w:numPr>
          <w:ilvl w:val="0"/>
          <w:numId w:val="4"/>
        </w:numPr>
        <w:ind w:left="360"/>
        <w:rPr>
          <w:color w:val="auto"/>
        </w:rPr>
      </w:pPr>
      <w:r w:rsidRPr="003E0FA7">
        <w:rPr>
          <w:b/>
          <w:color w:val="auto"/>
          <w:sz w:val="24"/>
          <w:szCs w:val="24"/>
        </w:rPr>
        <w:t>Protect</w:t>
      </w:r>
      <w:r w:rsidR="00B630D5" w:rsidRPr="003E0FA7">
        <w:rPr>
          <w:b/>
          <w:color w:val="auto"/>
          <w:sz w:val="24"/>
          <w:szCs w:val="24"/>
        </w:rPr>
        <w:t xml:space="preserve"> </w:t>
      </w:r>
      <w:r w:rsidR="004037E3" w:rsidRPr="003E0FA7">
        <w:rPr>
          <w:b/>
          <w:color w:val="auto"/>
          <w:sz w:val="24"/>
          <w:szCs w:val="24"/>
        </w:rPr>
        <w:t>W</w:t>
      </w:r>
      <w:r w:rsidR="00B630D5" w:rsidRPr="003E0FA7">
        <w:rPr>
          <w:b/>
          <w:color w:val="auto"/>
          <w:sz w:val="24"/>
          <w:szCs w:val="24"/>
        </w:rPr>
        <w:t>orkers</w:t>
      </w:r>
      <w:r w:rsidR="004037E3" w:rsidRPr="003E0FA7">
        <w:rPr>
          <w:b/>
          <w:color w:val="auto"/>
          <w:sz w:val="24"/>
          <w:szCs w:val="24"/>
        </w:rPr>
        <w:t xml:space="preserve"> </w:t>
      </w:r>
      <w:r w:rsidR="00B630D5" w:rsidRPr="003E0FA7">
        <w:rPr>
          <w:b/>
          <w:color w:val="auto"/>
          <w:sz w:val="24"/>
          <w:szCs w:val="24"/>
        </w:rPr>
        <w:t>from Labor Exploitation:</w:t>
      </w:r>
      <w:r w:rsidR="00B630D5" w:rsidRPr="003E0FA7">
        <w:rPr>
          <w:b/>
          <w:color w:val="auto"/>
        </w:rPr>
        <w:t xml:space="preserve"> </w:t>
      </w:r>
      <w:r w:rsidR="00FB1364" w:rsidRPr="003E0FA7">
        <w:rPr>
          <w:color w:val="auto"/>
        </w:rPr>
        <w:t>US</w:t>
      </w:r>
      <w:r w:rsidR="00B630D5" w:rsidRPr="003E0FA7">
        <w:rPr>
          <w:color w:val="auto"/>
        </w:rPr>
        <w:t xml:space="preserve"> </w:t>
      </w:r>
      <w:r w:rsidRPr="003E0FA7">
        <w:rPr>
          <w:color w:val="auto"/>
        </w:rPr>
        <w:t>guest worker</w:t>
      </w:r>
      <w:r w:rsidR="00B630D5" w:rsidRPr="003E0FA7">
        <w:rPr>
          <w:color w:val="auto"/>
        </w:rPr>
        <w:t xml:space="preserve"> visas </w:t>
      </w:r>
      <w:r w:rsidRPr="003E0FA7">
        <w:rPr>
          <w:color w:val="auto"/>
        </w:rPr>
        <w:t>create</w:t>
      </w:r>
      <w:r w:rsidR="00B630D5" w:rsidRPr="003E0FA7">
        <w:rPr>
          <w:color w:val="auto"/>
        </w:rPr>
        <w:t xml:space="preserve"> vulnerabilities</w:t>
      </w:r>
      <w:r w:rsidRPr="003E0FA7">
        <w:rPr>
          <w:color w:val="auto"/>
        </w:rPr>
        <w:t xml:space="preserve"> to abuse and exploitation through their</w:t>
      </w:r>
      <w:r w:rsidR="004037E3" w:rsidRPr="003E0FA7">
        <w:rPr>
          <w:color w:val="auto"/>
        </w:rPr>
        <w:t xml:space="preserve"> </w:t>
      </w:r>
      <w:r w:rsidR="00D45425" w:rsidRPr="003E0FA7">
        <w:rPr>
          <w:color w:val="auto"/>
        </w:rPr>
        <w:t>lack of visa portability</w:t>
      </w:r>
      <w:r w:rsidRPr="003E0FA7">
        <w:rPr>
          <w:color w:val="auto"/>
        </w:rPr>
        <w:t xml:space="preserve"> and transparency</w:t>
      </w:r>
      <w:r w:rsidR="003C3839" w:rsidRPr="003E0FA7">
        <w:rPr>
          <w:color w:val="auto"/>
        </w:rPr>
        <w:t xml:space="preserve">. </w:t>
      </w:r>
      <w:r w:rsidR="001449D0" w:rsidRPr="003E0FA7">
        <w:rPr>
          <w:color w:val="auto"/>
        </w:rPr>
        <w:t>Additionally, agricultural</w:t>
      </w:r>
      <w:r w:rsidR="001449D0" w:rsidRPr="003E0FA7">
        <w:rPr>
          <w:color w:val="auto"/>
          <w:u w:val="single"/>
        </w:rPr>
        <w:t xml:space="preserve"> </w:t>
      </w:r>
      <w:r w:rsidR="001449D0" w:rsidRPr="003E0FA7">
        <w:rPr>
          <w:color w:val="auto"/>
        </w:rPr>
        <w:t xml:space="preserve">workers and domestic workers are generally exempt from the already inadequate labor protections and oversight that apply to other workplaces in the US. These industries are notoriously rife with labor exploitation and abuse, including labor trafficking of US Citizens and immigrants. </w:t>
      </w:r>
    </w:p>
    <w:p w14:paraId="55149897" w14:textId="77777777" w:rsidR="00EE15C9" w:rsidRPr="003E0FA7" w:rsidRDefault="00EE15C9" w:rsidP="00EE15C9">
      <w:pPr>
        <w:ind w:firstLine="360"/>
        <w:rPr>
          <w:color w:val="auto"/>
          <w:u w:val="single"/>
        </w:rPr>
      </w:pPr>
      <w:r w:rsidRPr="003E0FA7">
        <w:rPr>
          <w:color w:val="auto"/>
          <w:u w:val="single"/>
        </w:rPr>
        <w:t>Specifically, FNUSA will work to:</w:t>
      </w:r>
    </w:p>
    <w:p w14:paraId="58615311" w14:textId="77ABCEAA" w:rsidR="00143699" w:rsidRPr="003E0FA7" w:rsidRDefault="00EE0D4B" w:rsidP="00143699">
      <w:pPr>
        <w:pStyle w:val="ListParagraph"/>
        <w:numPr>
          <w:ilvl w:val="0"/>
          <w:numId w:val="6"/>
        </w:numPr>
        <w:rPr>
          <w:color w:val="auto"/>
        </w:rPr>
      </w:pPr>
      <w:r w:rsidRPr="003E0FA7">
        <w:rPr>
          <w:color w:val="auto"/>
        </w:rPr>
        <w:t>Support</w:t>
      </w:r>
      <w:r w:rsidR="00143699" w:rsidRPr="003E0FA7">
        <w:rPr>
          <w:color w:val="auto"/>
        </w:rPr>
        <w:t xml:space="preserve"> the Visa Transparency </w:t>
      </w:r>
      <w:r w:rsidRPr="003E0FA7">
        <w:rPr>
          <w:color w:val="auto"/>
        </w:rPr>
        <w:t xml:space="preserve">Anti-Trafficking </w:t>
      </w:r>
      <w:r w:rsidR="00143699" w:rsidRPr="003E0FA7">
        <w:rPr>
          <w:color w:val="auto"/>
        </w:rPr>
        <w:t xml:space="preserve">Act </w:t>
      </w:r>
      <w:r w:rsidRPr="003E0FA7">
        <w:rPr>
          <w:color w:val="auto"/>
        </w:rPr>
        <w:t xml:space="preserve">and </w:t>
      </w:r>
      <w:r w:rsidR="003C3839" w:rsidRPr="003E0FA7">
        <w:rPr>
          <w:color w:val="auto"/>
        </w:rPr>
        <w:t>oppose legislation that expand</w:t>
      </w:r>
      <w:r w:rsidR="00FB1364" w:rsidRPr="003E0FA7">
        <w:rPr>
          <w:color w:val="auto"/>
        </w:rPr>
        <w:t>s</w:t>
      </w:r>
      <w:r w:rsidR="003C3839" w:rsidRPr="003E0FA7">
        <w:rPr>
          <w:color w:val="auto"/>
        </w:rPr>
        <w:t xml:space="preserve"> and further deregulate</w:t>
      </w:r>
      <w:r w:rsidR="00FB1364" w:rsidRPr="003E0FA7">
        <w:rPr>
          <w:color w:val="auto"/>
        </w:rPr>
        <w:t>s</w:t>
      </w:r>
      <w:r w:rsidR="003C3839" w:rsidRPr="003E0FA7">
        <w:rPr>
          <w:color w:val="auto"/>
        </w:rPr>
        <w:t xml:space="preserve"> </w:t>
      </w:r>
      <w:r w:rsidR="001449D0" w:rsidRPr="003E0FA7">
        <w:rPr>
          <w:color w:val="auto"/>
        </w:rPr>
        <w:t>guest</w:t>
      </w:r>
      <w:r w:rsidR="005B145C" w:rsidRPr="003E0FA7">
        <w:rPr>
          <w:color w:val="auto"/>
        </w:rPr>
        <w:t xml:space="preserve"> </w:t>
      </w:r>
      <w:r w:rsidR="001449D0" w:rsidRPr="003E0FA7">
        <w:rPr>
          <w:color w:val="auto"/>
        </w:rPr>
        <w:t>worker</w:t>
      </w:r>
      <w:r w:rsidR="00143699" w:rsidRPr="003E0FA7">
        <w:rPr>
          <w:color w:val="auto"/>
        </w:rPr>
        <w:t xml:space="preserve"> programs</w:t>
      </w:r>
      <w:r w:rsidR="00EE15C9" w:rsidRPr="003E0FA7">
        <w:rPr>
          <w:color w:val="auto"/>
        </w:rPr>
        <w:t>.</w:t>
      </w:r>
    </w:p>
    <w:p w14:paraId="0541492C" w14:textId="1524544F" w:rsidR="00D83E76" w:rsidRPr="003E0FA7" w:rsidRDefault="00EE0D4B" w:rsidP="00143699">
      <w:pPr>
        <w:pStyle w:val="ListParagraph"/>
        <w:numPr>
          <w:ilvl w:val="0"/>
          <w:numId w:val="6"/>
        </w:numPr>
        <w:rPr>
          <w:color w:val="auto"/>
        </w:rPr>
      </w:pPr>
      <w:r w:rsidRPr="003E0FA7">
        <w:rPr>
          <w:color w:val="auto"/>
        </w:rPr>
        <w:t>S</w:t>
      </w:r>
      <w:r w:rsidR="00143699" w:rsidRPr="003E0FA7">
        <w:rPr>
          <w:color w:val="auto"/>
        </w:rPr>
        <w:t>upport</w:t>
      </w:r>
      <w:r w:rsidR="001449D0" w:rsidRPr="003E0FA7">
        <w:rPr>
          <w:color w:val="auto"/>
        </w:rPr>
        <w:t xml:space="preserve"> </w:t>
      </w:r>
      <w:r w:rsidR="00143699" w:rsidRPr="003E0FA7">
        <w:rPr>
          <w:color w:val="auto"/>
        </w:rPr>
        <w:t>the Agricultural Worker Program Act of 2019 (S 175/HR 641)</w:t>
      </w:r>
      <w:r w:rsidR="00EE15C9" w:rsidRPr="003E0FA7">
        <w:rPr>
          <w:color w:val="auto"/>
        </w:rPr>
        <w:t>.</w:t>
      </w:r>
      <w:r w:rsidR="00143699" w:rsidRPr="003E0FA7">
        <w:rPr>
          <w:color w:val="auto"/>
        </w:rPr>
        <w:t xml:space="preserve"> </w:t>
      </w:r>
    </w:p>
    <w:p w14:paraId="5C739AEA" w14:textId="77777777" w:rsidR="00DE3D76" w:rsidRPr="003E0FA7" w:rsidRDefault="00DE3D76">
      <w:pPr>
        <w:rPr>
          <w:color w:val="auto"/>
        </w:rPr>
      </w:pPr>
    </w:p>
    <w:p w14:paraId="21D793E3" w14:textId="00050FCC" w:rsidR="00FB1364" w:rsidRPr="003E0FA7" w:rsidRDefault="00B630D5" w:rsidP="000D246F">
      <w:pPr>
        <w:pStyle w:val="ListParagraph"/>
        <w:numPr>
          <w:ilvl w:val="0"/>
          <w:numId w:val="4"/>
        </w:numPr>
        <w:ind w:left="360"/>
        <w:rPr>
          <w:color w:val="auto"/>
        </w:rPr>
      </w:pPr>
      <w:r w:rsidRPr="003E0FA7">
        <w:rPr>
          <w:b/>
          <w:color w:val="auto"/>
          <w:sz w:val="24"/>
          <w:szCs w:val="24"/>
        </w:rPr>
        <w:t xml:space="preserve">Decriminalization of the </w:t>
      </w:r>
      <w:r w:rsidR="00FB1364" w:rsidRPr="003E0FA7">
        <w:rPr>
          <w:b/>
          <w:color w:val="auto"/>
          <w:sz w:val="24"/>
          <w:szCs w:val="24"/>
        </w:rPr>
        <w:t>S</w:t>
      </w:r>
      <w:r w:rsidRPr="003E0FA7">
        <w:rPr>
          <w:b/>
          <w:color w:val="auto"/>
          <w:sz w:val="24"/>
          <w:szCs w:val="24"/>
        </w:rPr>
        <w:t xml:space="preserve">ex </w:t>
      </w:r>
      <w:r w:rsidR="00FB1364" w:rsidRPr="003E0FA7">
        <w:rPr>
          <w:b/>
          <w:color w:val="auto"/>
          <w:sz w:val="24"/>
          <w:szCs w:val="24"/>
        </w:rPr>
        <w:t>T</w:t>
      </w:r>
      <w:r w:rsidRPr="003E0FA7">
        <w:rPr>
          <w:b/>
          <w:color w:val="auto"/>
          <w:sz w:val="24"/>
          <w:szCs w:val="24"/>
        </w:rPr>
        <w:t>rade:</w:t>
      </w:r>
      <w:r w:rsidRPr="003E0FA7">
        <w:rPr>
          <w:color w:val="auto"/>
        </w:rPr>
        <w:t xml:space="preserve"> Criminalization of the sex trade harm</w:t>
      </w:r>
      <w:r w:rsidR="006D05AB" w:rsidRPr="003E0FA7">
        <w:rPr>
          <w:color w:val="auto"/>
        </w:rPr>
        <w:t>s</w:t>
      </w:r>
      <w:r w:rsidRPr="003E0FA7">
        <w:rPr>
          <w:color w:val="auto"/>
        </w:rPr>
        <w:t xml:space="preserve"> and isolate</w:t>
      </w:r>
      <w:r w:rsidR="006D05AB" w:rsidRPr="003E0FA7">
        <w:rPr>
          <w:color w:val="auto"/>
        </w:rPr>
        <w:t>s</w:t>
      </w:r>
      <w:r w:rsidRPr="003E0FA7">
        <w:rPr>
          <w:color w:val="auto"/>
        </w:rPr>
        <w:t xml:space="preserve"> </w:t>
      </w:r>
      <w:r w:rsidR="00FB1364" w:rsidRPr="003E0FA7">
        <w:rPr>
          <w:color w:val="auto"/>
        </w:rPr>
        <w:t>sex workers</w:t>
      </w:r>
      <w:r w:rsidRPr="003E0FA7">
        <w:rPr>
          <w:color w:val="auto"/>
        </w:rPr>
        <w:t xml:space="preserve">, making victims </w:t>
      </w:r>
      <w:r w:rsidR="00FB1364" w:rsidRPr="003E0FA7">
        <w:rPr>
          <w:color w:val="auto"/>
        </w:rPr>
        <w:t xml:space="preserve">of abuse and exploitation (including sex trafficking victims) </w:t>
      </w:r>
      <w:r w:rsidRPr="003E0FA7">
        <w:rPr>
          <w:color w:val="auto"/>
        </w:rPr>
        <w:t xml:space="preserve">harder to identify and support, and investigations into human trafficking harder to pursue. Criminalization </w:t>
      </w:r>
      <w:r w:rsidR="00403973" w:rsidRPr="003E0FA7">
        <w:rPr>
          <w:color w:val="auto"/>
        </w:rPr>
        <w:t xml:space="preserve">also creates </w:t>
      </w:r>
      <w:r w:rsidRPr="003E0FA7">
        <w:rPr>
          <w:color w:val="auto"/>
        </w:rPr>
        <w:t xml:space="preserve">barriers </w:t>
      </w:r>
      <w:r w:rsidR="00FB1364" w:rsidRPr="003E0FA7">
        <w:rPr>
          <w:color w:val="auto"/>
        </w:rPr>
        <w:t>to success after escaping sex trafficking</w:t>
      </w:r>
      <w:r w:rsidRPr="003E0FA7">
        <w:rPr>
          <w:color w:val="auto"/>
        </w:rPr>
        <w:t>.</w:t>
      </w:r>
      <w:r w:rsidR="00E61977" w:rsidRPr="003E0FA7">
        <w:rPr>
          <w:color w:val="auto"/>
        </w:rPr>
        <w:t xml:space="preserve"> </w:t>
      </w:r>
    </w:p>
    <w:p w14:paraId="54A14122" w14:textId="77777777" w:rsidR="003E0FA7" w:rsidRPr="003E0FA7" w:rsidRDefault="003E0FA7" w:rsidP="003E0FA7">
      <w:pPr>
        <w:ind w:firstLine="360"/>
        <w:rPr>
          <w:color w:val="auto"/>
          <w:u w:val="single"/>
        </w:rPr>
      </w:pPr>
      <w:r w:rsidRPr="003E0FA7">
        <w:rPr>
          <w:color w:val="auto"/>
          <w:u w:val="single"/>
        </w:rPr>
        <w:t>Specifically, FNUSA will work to:</w:t>
      </w:r>
    </w:p>
    <w:p w14:paraId="5FF18477" w14:textId="77777777" w:rsidR="003E0FA7" w:rsidRPr="003E0FA7" w:rsidRDefault="003E0FA7" w:rsidP="003E0FA7">
      <w:pPr>
        <w:pStyle w:val="ListParagraph"/>
        <w:numPr>
          <w:ilvl w:val="0"/>
          <w:numId w:val="9"/>
        </w:numPr>
        <w:rPr>
          <w:color w:val="auto"/>
        </w:rPr>
      </w:pPr>
      <w:r w:rsidRPr="003E0FA7">
        <w:rPr>
          <w:color w:val="auto"/>
        </w:rPr>
        <w:t>O</w:t>
      </w:r>
      <w:r w:rsidR="006D05AB" w:rsidRPr="003E0FA7">
        <w:rPr>
          <w:color w:val="auto"/>
        </w:rPr>
        <w:t>pposes</w:t>
      </w:r>
      <w:r w:rsidR="0086123D" w:rsidRPr="003E0FA7">
        <w:rPr>
          <w:color w:val="auto"/>
        </w:rPr>
        <w:t xml:space="preserve"> legislation </w:t>
      </w:r>
      <w:r w:rsidR="006D05AB" w:rsidRPr="003E0FA7">
        <w:rPr>
          <w:color w:val="auto"/>
        </w:rPr>
        <w:t xml:space="preserve">and policies that increase </w:t>
      </w:r>
      <w:r w:rsidR="0086123D" w:rsidRPr="003E0FA7">
        <w:rPr>
          <w:color w:val="auto"/>
        </w:rPr>
        <w:t xml:space="preserve">policing and penalties for </w:t>
      </w:r>
      <w:r w:rsidR="006D05AB" w:rsidRPr="003E0FA7">
        <w:rPr>
          <w:color w:val="auto"/>
        </w:rPr>
        <w:t xml:space="preserve">sex workers as well as </w:t>
      </w:r>
      <w:r w:rsidR="0086123D" w:rsidRPr="003E0FA7">
        <w:rPr>
          <w:color w:val="auto"/>
        </w:rPr>
        <w:t>buyers of the sex trade and third-party advertisers not engaged in trafficking and exploitation.</w:t>
      </w:r>
      <w:r w:rsidR="00EE0D4B" w:rsidRPr="003E0FA7">
        <w:rPr>
          <w:color w:val="auto"/>
        </w:rPr>
        <w:t xml:space="preserve"> </w:t>
      </w:r>
    </w:p>
    <w:p w14:paraId="275CD780" w14:textId="6CA8B30F" w:rsidR="003E0FA7" w:rsidRPr="003E0FA7" w:rsidRDefault="003E0FA7" w:rsidP="003E0FA7">
      <w:pPr>
        <w:pStyle w:val="ListParagraph"/>
        <w:numPr>
          <w:ilvl w:val="0"/>
          <w:numId w:val="9"/>
        </w:numPr>
        <w:rPr>
          <w:color w:val="auto"/>
        </w:rPr>
      </w:pPr>
      <w:r w:rsidRPr="003E0FA7">
        <w:rPr>
          <w:color w:val="auto"/>
        </w:rPr>
        <w:t>Urge federal agencies (including HHS’ OTIP) to adopt comprehensive prevention strategies</w:t>
      </w:r>
      <w:r w:rsidRPr="003E0FA7">
        <w:rPr>
          <w:color w:val="auto"/>
        </w:rPr>
        <w:t xml:space="preserve"> that support the needs of consensual sex workers</w:t>
      </w:r>
      <w:r w:rsidRPr="003E0FA7">
        <w:rPr>
          <w:color w:val="auto"/>
        </w:rPr>
        <w:t>.</w:t>
      </w:r>
    </w:p>
    <w:p w14:paraId="5FD4C99C" w14:textId="77777777" w:rsidR="00D83E76" w:rsidRPr="003E0FA7" w:rsidRDefault="00D83E76">
      <w:pPr>
        <w:rPr>
          <w:color w:val="auto"/>
          <w:sz w:val="24"/>
          <w:szCs w:val="24"/>
        </w:rPr>
      </w:pPr>
    </w:p>
    <w:sectPr w:rsidR="00D83E76" w:rsidRPr="003E0FA7" w:rsidSect="003E0FA7">
      <w:headerReference w:type="default" r:id="rId8"/>
      <w:footerReference w:type="default" r:id="rId9"/>
      <w:headerReference w:type="first" r:id="rId10"/>
      <w:footerReference w:type="first" r:id="rId11"/>
      <w:pgSz w:w="12240" w:h="15840"/>
      <w:pgMar w:top="1440" w:right="1440" w:bottom="1440" w:left="144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8718C" w14:textId="77777777" w:rsidR="00617E7A" w:rsidRDefault="00617E7A">
      <w:pPr>
        <w:spacing w:line="240" w:lineRule="auto"/>
      </w:pPr>
      <w:r>
        <w:separator/>
      </w:r>
    </w:p>
  </w:endnote>
  <w:endnote w:type="continuationSeparator" w:id="0">
    <w:p w14:paraId="6E1E6B11" w14:textId="77777777" w:rsidR="00617E7A" w:rsidRDefault="00617E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
    <w:altName w:val="Arial"/>
    <w:panose1 w:val="00000000000000000000"/>
    <w:charset w:val="00"/>
    <w:family w:val="modern"/>
    <w:notTrueType/>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DC4A" w14:textId="4F06FF9D" w:rsidR="003E0FA7" w:rsidRPr="003E0FA7" w:rsidRDefault="003E0FA7" w:rsidP="003E0FA7">
    <w:pPr>
      <w:pStyle w:val="Footer"/>
      <w:jc w:val="center"/>
      <w:rPr>
        <w:rFonts w:ascii="NimbusSanL" w:hAnsi="NimbusSanL"/>
        <w:color w:val="595959" w:themeColor="text1" w:themeTint="A6"/>
      </w:rPr>
    </w:pPr>
    <w:r w:rsidRPr="000108DD">
      <w:rPr>
        <w:rFonts w:ascii="NimbusSanL" w:hAnsi="NimbusSanL"/>
        <w:color w:val="595959" w:themeColor="text1" w:themeTint="A6"/>
      </w:rPr>
      <w:t>www.freedomnetworkusa.org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A993" w14:textId="33672816" w:rsidR="003E0FA7" w:rsidRPr="003E0FA7" w:rsidRDefault="003E0FA7" w:rsidP="003E0FA7">
    <w:pPr>
      <w:pStyle w:val="Footer"/>
      <w:jc w:val="center"/>
      <w:rPr>
        <w:rFonts w:ascii="NimbusSanL" w:hAnsi="NimbusSanL"/>
        <w:color w:val="595959" w:themeColor="text1" w:themeTint="A6"/>
      </w:rPr>
    </w:pPr>
    <w:r w:rsidRPr="000108DD">
      <w:rPr>
        <w:rFonts w:ascii="NimbusSanL" w:hAnsi="NimbusSanL"/>
        <w:color w:val="595959" w:themeColor="text1" w:themeTint="A6"/>
      </w:rPr>
      <w:t>www.freedomnetworkusa.org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70A57" w14:textId="77777777" w:rsidR="00617E7A" w:rsidRDefault="00617E7A">
      <w:pPr>
        <w:spacing w:line="240" w:lineRule="auto"/>
      </w:pPr>
      <w:r>
        <w:separator/>
      </w:r>
    </w:p>
  </w:footnote>
  <w:footnote w:type="continuationSeparator" w:id="0">
    <w:p w14:paraId="6C280EC6" w14:textId="77777777" w:rsidR="00617E7A" w:rsidRDefault="00617E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525E" w14:textId="7286CB51" w:rsidR="00F05855" w:rsidRDefault="00F058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3FEE" w14:textId="546A2DFC" w:rsidR="00F05855" w:rsidRDefault="003E0FA7">
    <w:pPr>
      <w:pStyle w:val="Header"/>
    </w:pPr>
    <w:r>
      <w:rPr>
        <w:noProof/>
      </w:rPr>
      <w:drawing>
        <wp:inline distT="0" distB="0" distL="0" distR="0" wp14:anchorId="0872F797" wp14:editId="773EC06C">
          <wp:extent cx="594360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N_16082-Logo-Update-yellow Long.jpg"/>
                  <pic:cNvPicPr/>
                </pic:nvPicPr>
                <pic:blipFill rotWithShape="1">
                  <a:blip r:embed="rId1" cstate="print">
                    <a:extLst>
                      <a:ext uri="{28A0092B-C50C-407E-A947-70E740481C1C}">
                        <a14:useLocalDpi xmlns:a14="http://schemas.microsoft.com/office/drawing/2010/main" val="0"/>
                      </a:ext>
                    </a:extLst>
                  </a:blip>
                  <a:srcRect t="46314" b="34616"/>
                  <a:stretch/>
                </pic:blipFill>
                <pic:spPr bwMode="auto">
                  <a:xfrm>
                    <a:off x="0" y="0"/>
                    <a:ext cx="5943600" cy="10572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009"/>
    <w:multiLevelType w:val="hybridMultilevel"/>
    <w:tmpl w:val="B35A09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093CEF"/>
    <w:multiLevelType w:val="multilevel"/>
    <w:tmpl w:val="9CD87142"/>
    <w:lvl w:ilvl="0">
      <w:start w:val="1"/>
      <w:numFmt w:val="bullet"/>
      <w:lvlText w:val="●"/>
      <w:lvlJc w:val="left"/>
      <w:pPr>
        <w:ind w:left="720" w:firstLine="360"/>
      </w:pPr>
      <w:rPr>
        <w:u w:val="none"/>
      </w:rPr>
    </w:lvl>
    <w:lvl w:ilvl="1">
      <w:start w:val="1"/>
      <w:numFmt w:val="bullet"/>
      <w:lvlText w:val=""/>
      <w:lvlJc w:val="left"/>
      <w:pPr>
        <w:ind w:left="1440" w:firstLine="1080"/>
      </w:pPr>
      <w:rPr>
        <w:rFonts w:ascii="Wingdings" w:hAnsi="Wingdings"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797DFB"/>
    <w:multiLevelType w:val="multilevel"/>
    <w:tmpl w:val="9A0E8C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C535A04"/>
    <w:multiLevelType w:val="hybridMultilevel"/>
    <w:tmpl w:val="2264CF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680C65"/>
    <w:multiLevelType w:val="multilevel"/>
    <w:tmpl w:val="6142AB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38269DB"/>
    <w:multiLevelType w:val="multilevel"/>
    <w:tmpl w:val="A17EE1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3C614F8"/>
    <w:multiLevelType w:val="hybridMultilevel"/>
    <w:tmpl w:val="9B72F81A"/>
    <w:lvl w:ilvl="0" w:tplc="E8DA97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C3149"/>
    <w:multiLevelType w:val="hybridMultilevel"/>
    <w:tmpl w:val="FA5EAC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992AC0"/>
    <w:multiLevelType w:val="hybridMultilevel"/>
    <w:tmpl w:val="63123C06"/>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8"/>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76"/>
    <w:rsid w:val="00047106"/>
    <w:rsid w:val="00065FC2"/>
    <w:rsid w:val="00076285"/>
    <w:rsid w:val="000D246F"/>
    <w:rsid w:val="000F038B"/>
    <w:rsid w:val="000F1680"/>
    <w:rsid w:val="00143699"/>
    <w:rsid w:val="001449D0"/>
    <w:rsid w:val="00273ADD"/>
    <w:rsid w:val="00332B96"/>
    <w:rsid w:val="003C3839"/>
    <w:rsid w:val="003E0FA7"/>
    <w:rsid w:val="003F2DE3"/>
    <w:rsid w:val="004013CA"/>
    <w:rsid w:val="004037E3"/>
    <w:rsid w:val="00403973"/>
    <w:rsid w:val="00416670"/>
    <w:rsid w:val="004A0BA5"/>
    <w:rsid w:val="004B6830"/>
    <w:rsid w:val="004D3D7B"/>
    <w:rsid w:val="00521E07"/>
    <w:rsid w:val="005B145C"/>
    <w:rsid w:val="00617E7A"/>
    <w:rsid w:val="00652E82"/>
    <w:rsid w:val="006D05AB"/>
    <w:rsid w:val="007C0364"/>
    <w:rsid w:val="00803F0B"/>
    <w:rsid w:val="0086123D"/>
    <w:rsid w:val="00896F13"/>
    <w:rsid w:val="008C67B7"/>
    <w:rsid w:val="009109A4"/>
    <w:rsid w:val="00961B0F"/>
    <w:rsid w:val="00965287"/>
    <w:rsid w:val="009A08DB"/>
    <w:rsid w:val="00A7706D"/>
    <w:rsid w:val="00A81F17"/>
    <w:rsid w:val="00AA23C6"/>
    <w:rsid w:val="00B630D5"/>
    <w:rsid w:val="00BF779F"/>
    <w:rsid w:val="00C10789"/>
    <w:rsid w:val="00C20DCB"/>
    <w:rsid w:val="00C43FB4"/>
    <w:rsid w:val="00D21160"/>
    <w:rsid w:val="00D45425"/>
    <w:rsid w:val="00D83E76"/>
    <w:rsid w:val="00D84777"/>
    <w:rsid w:val="00DE00BD"/>
    <w:rsid w:val="00DE3D76"/>
    <w:rsid w:val="00DE57DD"/>
    <w:rsid w:val="00DE5CD7"/>
    <w:rsid w:val="00E05DAA"/>
    <w:rsid w:val="00E341F6"/>
    <w:rsid w:val="00E61977"/>
    <w:rsid w:val="00EA6EF2"/>
    <w:rsid w:val="00ED50FF"/>
    <w:rsid w:val="00EE0D4B"/>
    <w:rsid w:val="00EE15C9"/>
    <w:rsid w:val="00F05855"/>
    <w:rsid w:val="00F11F6B"/>
    <w:rsid w:val="00F34BF1"/>
    <w:rsid w:val="00F5164E"/>
    <w:rsid w:val="00FB1364"/>
    <w:rsid w:val="00FC49EE"/>
    <w:rsid w:val="00FE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62724"/>
  <w15:docId w15:val="{055C19DE-5E73-4A38-96FE-A08A712A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B6830"/>
    <w:pPr>
      <w:tabs>
        <w:tab w:val="center" w:pos="4680"/>
        <w:tab w:val="right" w:pos="9360"/>
      </w:tabs>
      <w:spacing w:line="240" w:lineRule="auto"/>
    </w:pPr>
  </w:style>
  <w:style w:type="character" w:customStyle="1" w:styleId="HeaderChar">
    <w:name w:val="Header Char"/>
    <w:basedOn w:val="DefaultParagraphFont"/>
    <w:link w:val="Header"/>
    <w:uiPriority w:val="99"/>
    <w:rsid w:val="004B6830"/>
  </w:style>
  <w:style w:type="paragraph" w:styleId="Footer">
    <w:name w:val="footer"/>
    <w:basedOn w:val="Normal"/>
    <w:link w:val="FooterChar"/>
    <w:uiPriority w:val="99"/>
    <w:unhideWhenUsed/>
    <w:rsid w:val="004B6830"/>
    <w:pPr>
      <w:tabs>
        <w:tab w:val="center" w:pos="4680"/>
        <w:tab w:val="right" w:pos="9360"/>
      </w:tabs>
      <w:spacing w:line="240" w:lineRule="auto"/>
    </w:pPr>
  </w:style>
  <w:style w:type="character" w:customStyle="1" w:styleId="FooterChar">
    <w:name w:val="Footer Char"/>
    <w:basedOn w:val="DefaultParagraphFont"/>
    <w:link w:val="Footer"/>
    <w:uiPriority w:val="99"/>
    <w:rsid w:val="004B6830"/>
  </w:style>
  <w:style w:type="paragraph" w:styleId="FootnoteText">
    <w:name w:val="footnote text"/>
    <w:basedOn w:val="Normal"/>
    <w:link w:val="FootnoteTextChar"/>
    <w:uiPriority w:val="99"/>
    <w:semiHidden/>
    <w:unhideWhenUsed/>
    <w:rsid w:val="003C3839"/>
    <w:pPr>
      <w:spacing w:line="240" w:lineRule="auto"/>
    </w:pPr>
    <w:rPr>
      <w:sz w:val="20"/>
      <w:szCs w:val="20"/>
    </w:rPr>
  </w:style>
  <w:style w:type="character" w:customStyle="1" w:styleId="FootnoteTextChar">
    <w:name w:val="Footnote Text Char"/>
    <w:basedOn w:val="DefaultParagraphFont"/>
    <w:link w:val="FootnoteText"/>
    <w:uiPriority w:val="99"/>
    <w:semiHidden/>
    <w:rsid w:val="003C3839"/>
    <w:rPr>
      <w:sz w:val="20"/>
      <w:szCs w:val="20"/>
    </w:rPr>
  </w:style>
  <w:style w:type="character" w:styleId="FootnoteReference">
    <w:name w:val="footnote reference"/>
    <w:basedOn w:val="DefaultParagraphFont"/>
    <w:uiPriority w:val="99"/>
    <w:semiHidden/>
    <w:unhideWhenUsed/>
    <w:rsid w:val="003C3839"/>
    <w:rPr>
      <w:vertAlign w:val="superscript"/>
    </w:rPr>
  </w:style>
  <w:style w:type="paragraph" w:styleId="BalloonText">
    <w:name w:val="Balloon Text"/>
    <w:basedOn w:val="Normal"/>
    <w:link w:val="BalloonTextChar"/>
    <w:uiPriority w:val="99"/>
    <w:semiHidden/>
    <w:unhideWhenUsed/>
    <w:rsid w:val="00A81F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F17"/>
    <w:rPr>
      <w:rFonts w:ascii="Tahoma" w:hAnsi="Tahoma" w:cs="Tahoma"/>
      <w:sz w:val="16"/>
      <w:szCs w:val="16"/>
    </w:rPr>
  </w:style>
  <w:style w:type="character" w:styleId="CommentReference">
    <w:name w:val="annotation reference"/>
    <w:basedOn w:val="DefaultParagraphFont"/>
    <w:uiPriority w:val="99"/>
    <w:semiHidden/>
    <w:unhideWhenUsed/>
    <w:rsid w:val="00A81F17"/>
    <w:rPr>
      <w:sz w:val="16"/>
      <w:szCs w:val="16"/>
    </w:rPr>
  </w:style>
  <w:style w:type="paragraph" w:styleId="CommentText">
    <w:name w:val="annotation text"/>
    <w:basedOn w:val="Normal"/>
    <w:link w:val="CommentTextChar"/>
    <w:uiPriority w:val="99"/>
    <w:semiHidden/>
    <w:unhideWhenUsed/>
    <w:rsid w:val="00A81F17"/>
    <w:pPr>
      <w:spacing w:line="240" w:lineRule="auto"/>
    </w:pPr>
    <w:rPr>
      <w:sz w:val="20"/>
      <w:szCs w:val="20"/>
    </w:rPr>
  </w:style>
  <w:style w:type="character" w:customStyle="1" w:styleId="CommentTextChar">
    <w:name w:val="Comment Text Char"/>
    <w:basedOn w:val="DefaultParagraphFont"/>
    <w:link w:val="CommentText"/>
    <w:uiPriority w:val="99"/>
    <w:semiHidden/>
    <w:rsid w:val="00A81F17"/>
    <w:rPr>
      <w:sz w:val="20"/>
      <w:szCs w:val="20"/>
    </w:rPr>
  </w:style>
  <w:style w:type="paragraph" w:styleId="CommentSubject">
    <w:name w:val="annotation subject"/>
    <w:basedOn w:val="CommentText"/>
    <w:next w:val="CommentText"/>
    <w:link w:val="CommentSubjectChar"/>
    <w:uiPriority w:val="99"/>
    <w:semiHidden/>
    <w:unhideWhenUsed/>
    <w:rsid w:val="00A81F17"/>
    <w:rPr>
      <w:b/>
      <w:bCs/>
    </w:rPr>
  </w:style>
  <w:style w:type="character" w:customStyle="1" w:styleId="CommentSubjectChar">
    <w:name w:val="Comment Subject Char"/>
    <w:basedOn w:val="CommentTextChar"/>
    <w:link w:val="CommentSubject"/>
    <w:uiPriority w:val="99"/>
    <w:semiHidden/>
    <w:rsid w:val="00A81F17"/>
    <w:rPr>
      <w:b/>
      <w:bCs/>
      <w:sz w:val="20"/>
      <w:szCs w:val="20"/>
    </w:rPr>
  </w:style>
  <w:style w:type="paragraph" w:styleId="ListParagraph">
    <w:name w:val="List Paragraph"/>
    <w:basedOn w:val="Normal"/>
    <w:uiPriority w:val="34"/>
    <w:qFormat/>
    <w:rsid w:val="00C43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259B5-4652-485D-B49F-D90266D8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D'Adamo</dc:creator>
  <cp:lastModifiedBy>Jean Bruggeman</cp:lastModifiedBy>
  <cp:revision>2</cp:revision>
  <dcterms:created xsi:type="dcterms:W3CDTF">2019-05-24T17:28:00Z</dcterms:created>
  <dcterms:modified xsi:type="dcterms:W3CDTF">2019-05-24T17:28:00Z</dcterms:modified>
</cp:coreProperties>
</file>